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D5" w:rsidRPr="00DA64B1" w:rsidRDefault="00DA64B1">
      <w:pPr>
        <w:rPr>
          <w:b/>
        </w:rPr>
      </w:pPr>
      <w:proofErr w:type="gramStart"/>
      <w:r w:rsidRPr="00DA64B1">
        <w:rPr>
          <w:b/>
        </w:rPr>
        <w:t>K – 5 Scope</w:t>
      </w:r>
      <w:proofErr w:type="gramEnd"/>
      <w:r w:rsidRPr="00DA64B1">
        <w:rPr>
          <w:b/>
        </w:rPr>
        <w:t xml:space="preserve"> and Sequence</w:t>
      </w:r>
    </w:p>
    <w:p w:rsidR="00DA64B1" w:rsidRPr="009C6705" w:rsidRDefault="00DA64B1" w:rsidP="00DA64B1">
      <w:pPr>
        <w:pStyle w:val="NoSpacing"/>
        <w:rPr>
          <w:rFonts w:ascii="Arial" w:hAnsi="Arial" w:cs="Arial"/>
          <w:b/>
          <w:color w:val="E36C0A" w:themeColor="accent6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9C6705" w:rsidRPr="005956F6" w:rsidTr="00325BF1">
        <w:tc>
          <w:tcPr>
            <w:tcW w:w="14616" w:type="dxa"/>
            <w:gridSpan w:val="6"/>
            <w:shd w:val="clear" w:color="auto" w:fill="FFFFFF" w:themeFill="background1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Unifying Themes</w:t>
            </w:r>
          </w:p>
        </w:tc>
      </w:tr>
      <w:tr w:rsidR="00E71ADE" w:rsidRPr="005956F6" w:rsidTr="00325BF1">
        <w:tc>
          <w:tcPr>
            <w:tcW w:w="2436" w:type="dxa"/>
            <w:shd w:val="clear" w:color="auto" w:fill="FFFFFF" w:themeFill="background1"/>
          </w:tcPr>
          <w:p w:rsidR="00E71ADE" w:rsidRPr="00DA64B1" w:rsidRDefault="00E71ADE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Kindergarten</w:t>
            </w:r>
          </w:p>
        </w:tc>
        <w:tc>
          <w:tcPr>
            <w:tcW w:w="2436" w:type="dxa"/>
            <w:shd w:val="clear" w:color="auto" w:fill="FFFFFF" w:themeFill="background1"/>
          </w:tcPr>
          <w:p w:rsidR="00E71ADE" w:rsidRPr="00DA64B1" w:rsidRDefault="00E71ADE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One</w:t>
            </w:r>
          </w:p>
        </w:tc>
        <w:tc>
          <w:tcPr>
            <w:tcW w:w="2436" w:type="dxa"/>
            <w:shd w:val="clear" w:color="auto" w:fill="FFFFFF" w:themeFill="background1"/>
          </w:tcPr>
          <w:p w:rsidR="00E71ADE" w:rsidRPr="00DA64B1" w:rsidRDefault="00E71ADE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Two</w:t>
            </w:r>
          </w:p>
        </w:tc>
        <w:tc>
          <w:tcPr>
            <w:tcW w:w="2436" w:type="dxa"/>
            <w:shd w:val="clear" w:color="auto" w:fill="FFFFFF" w:themeFill="background1"/>
          </w:tcPr>
          <w:p w:rsidR="00E71ADE" w:rsidRPr="00DA64B1" w:rsidRDefault="00E71ADE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Three</w:t>
            </w:r>
          </w:p>
        </w:tc>
        <w:tc>
          <w:tcPr>
            <w:tcW w:w="2436" w:type="dxa"/>
            <w:shd w:val="clear" w:color="auto" w:fill="FFFFFF" w:themeFill="background1"/>
          </w:tcPr>
          <w:p w:rsidR="00E71ADE" w:rsidRPr="00DA64B1" w:rsidRDefault="00E71ADE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Four</w:t>
            </w:r>
          </w:p>
        </w:tc>
        <w:tc>
          <w:tcPr>
            <w:tcW w:w="2436" w:type="dxa"/>
            <w:shd w:val="clear" w:color="auto" w:fill="FFFFFF" w:themeFill="background1"/>
          </w:tcPr>
          <w:p w:rsidR="00E71ADE" w:rsidRPr="00DA64B1" w:rsidRDefault="00E71ADE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Five</w:t>
            </w:r>
          </w:p>
        </w:tc>
      </w:tr>
      <w:tr w:rsidR="008A0873" w:rsidTr="00325BF1">
        <w:tc>
          <w:tcPr>
            <w:tcW w:w="2436" w:type="dxa"/>
            <w:shd w:val="clear" w:color="auto" w:fill="FFFFFF" w:themeFill="background1"/>
          </w:tcPr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Cause and effect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Patterns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Systems and system models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Cause and effect</w:t>
            </w:r>
          </w:p>
          <w:p w:rsidR="008A0873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 xml:space="preserve">Patterns 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Structure and function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Cause and effect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and matter: flows, cycles, and  conservation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Patterns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Stability and change Structure and function</w:t>
            </w:r>
          </w:p>
        </w:tc>
        <w:tc>
          <w:tcPr>
            <w:tcW w:w="2436" w:type="dxa"/>
            <w:shd w:val="clear" w:color="auto" w:fill="FFFFFF" w:themeFill="background1"/>
          </w:tcPr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Cause and effect Patterns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Scale, proportion, and quantity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Systems and system models</w:t>
            </w:r>
          </w:p>
        </w:tc>
        <w:tc>
          <w:tcPr>
            <w:tcW w:w="2436" w:type="dxa"/>
            <w:shd w:val="clear" w:color="auto" w:fill="FFFFFF" w:themeFill="background1"/>
          </w:tcPr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and matter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Cause and effect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Patterns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Systems and system models</w:t>
            </w:r>
          </w:p>
        </w:tc>
        <w:tc>
          <w:tcPr>
            <w:tcW w:w="2436" w:type="dxa"/>
            <w:shd w:val="clear" w:color="auto" w:fill="FFFFFF" w:themeFill="background1"/>
          </w:tcPr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Cause and effect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and matter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Patterns</w:t>
            </w:r>
          </w:p>
          <w:p w:rsidR="008A0873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Scale, proportion, quantity</w:t>
            </w:r>
          </w:p>
          <w:p w:rsidR="008A0873" w:rsidRPr="00DA64B1" w:rsidRDefault="008A0873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Systems and system models</w:t>
            </w:r>
          </w:p>
        </w:tc>
      </w:tr>
    </w:tbl>
    <w:p w:rsidR="00110A83" w:rsidRPr="00110A83" w:rsidRDefault="00110A83" w:rsidP="00325BF1">
      <w:pPr>
        <w:shd w:val="clear" w:color="auto" w:fill="FFFFFF" w:themeFill="background1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9C6705" w:rsidTr="00325BF1">
        <w:tc>
          <w:tcPr>
            <w:tcW w:w="14616" w:type="dxa"/>
            <w:gridSpan w:val="6"/>
            <w:shd w:val="clear" w:color="auto" w:fill="auto"/>
          </w:tcPr>
          <w:p w:rsidR="009C6705" w:rsidRPr="009C6705" w:rsidRDefault="009C6705" w:rsidP="00325BF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C6705">
              <w:rPr>
                <w:rFonts w:ascii="Arial" w:hAnsi="Arial" w:cs="Arial"/>
                <w:b/>
                <w:sz w:val="20"/>
                <w:szCs w:val="20"/>
              </w:rPr>
              <w:t>Inquiry and Design</w:t>
            </w:r>
          </w:p>
        </w:tc>
      </w:tr>
      <w:tr w:rsidR="009C6705" w:rsidTr="00325BF1"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Kindergarten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One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Two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Three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Four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Five</w:t>
            </w:r>
          </w:p>
        </w:tc>
      </w:tr>
      <w:tr w:rsidR="009C6705" w:rsidTr="00325BF1"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Ask questions and define problems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Construct explanations and design solutions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Develop and use models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Engage in argument from evidence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Plan and carry</w:t>
            </w:r>
            <w:r>
              <w:rPr>
                <w:rFonts w:ascii="Arial" w:hAnsi="Arial" w:cs="Arial"/>
                <w:sz w:val="20"/>
                <w:szCs w:val="20"/>
              </w:rPr>
              <w:t xml:space="preserve"> out </w:t>
            </w:r>
            <w:r w:rsidRPr="00DA64B1">
              <w:rPr>
                <w:rFonts w:ascii="Arial" w:hAnsi="Arial" w:cs="Arial"/>
                <w:sz w:val="20"/>
                <w:szCs w:val="20"/>
              </w:rPr>
              <w:t>investigations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Ask questions and define problems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Construct explanations and design solutions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Plan and carry out investigations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Ask questions and define problems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Construct explanations and design solutions</w:t>
            </w:r>
          </w:p>
          <w:p w:rsidR="009C6705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 xml:space="preserve">Develop and use models 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Engage in argument from evidence Plan and carry out investigations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Ask questions and defining problems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Construct explanations and design solutions Develop and use models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Engage in argument from evidence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Obtain, evaluate, and communicate information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Plan and carry out investigations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Ask questions and defining problems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Construct explanations and design solutions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Develop and use models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Engage in argument from evidence</w:t>
            </w:r>
          </w:p>
          <w:p w:rsidR="009C6705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 xml:space="preserve">Obtain, evaluate, and communicate information 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Plan and carry out investigations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Analyze and interpret data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Ask questions and defining problems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Develop and use models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Engage in argument from evidence</w:t>
            </w:r>
          </w:p>
          <w:p w:rsidR="009C6705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 xml:space="preserve">Obtain, evaluate, and communicate information 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Plan and carry out investigations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Use mathematics and computational thinking</w:t>
            </w:r>
          </w:p>
        </w:tc>
      </w:tr>
    </w:tbl>
    <w:p w:rsidR="00110A83" w:rsidRPr="00110A83" w:rsidRDefault="00110A83" w:rsidP="00325BF1">
      <w:pPr>
        <w:shd w:val="clear" w:color="auto" w:fill="FFFFFF" w:themeFill="background1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9C6705" w:rsidTr="00325BF1">
        <w:tc>
          <w:tcPr>
            <w:tcW w:w="14616" w:type="dxa"/>
            <w:gridSpan w:val="6"/>
            <w:shd w:val="clear" w:color="auto" w:fill="auto"/>
          </w:tcPr>
          <w:p w:rsidR="009C6705" w:rsidRPr="009C6705" w:rsidRDefault="009C6705" w:rsidP="00325BF1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9C6705">
              <w:rPr>
                <w:rFonts w:ascii="Arial" w:hAnsi="Arial" w:cs="Arial"/>
                <w:b/>
                <w:sz w:val="20"/>
                <w:szCs w:val="20"/>
              </w:rPr>
              <w:t>Physical Science</w:t>
            </w:r>
          </w:p>
        </w:tc>
      </w:tr>
      <w:tr w:rsidR="009C6705" w:rsidTr="00325BF1"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Kindergarten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One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Two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Three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Four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Five</w:t>
            </w:r>
          </w:p>
        </w:tc>
      </w:tr>
      <w:tr w:rsidR="009C6705" w:rsidTr="00325BF1"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Forces and motion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Types of interactions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and forces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Conservation of energy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Transfer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Sound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Light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Structure and properties of matter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Chemical reactions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Forces and motion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Types of interactions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Conservation of energy and energy transfer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Relationship between energy and forces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in chemical processes and everyday life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Wave properties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Light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Electricity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Magnetism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Structure and properties of matter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Chemical reactions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Types of interactions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Energy in chemical processes and everyday life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Organization for matter and energy flow in organisms</w:t>
            </w:r>
          </w:p>
        </w:tc>
      </w:tr>
    </w:tbl>
    <w:p w:rsidR="00110A83" w:rsidRDefault="00110A83" w:rsidP="00325BF1">
      <w:pPr>
        <w:shd w:val="clear" w:color="auto" w:fill="FFFFFF" w:themeFill="background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9C6705" w:rsidTr="00325BF1">
        <w:tc>
          <w:tcPr>
            <w:tcW w:w="14616" w:type="dxa"/>
            <w:gridSpan w:val="6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Life</w:t>
            </w:r>
            <w:r w:rsidRPr="009C6705">
              <w:rPr>
                <w:rFonts w:ascii="Arial" w:hAnsi="Arial" w:cs="Arial"/>
                <w:b/>
                <w:sz w:val="20"/>
                <w:szCs w:val="20"/>
              </w:rPr>
              <w:t xml:space="preserve"> Science</w:t>
            </w:r>
          </w:p>
        </w:tc>
      </w:tr>
      <w:tr w:rsidR="009C6705" w:rsidTr="00325BF1"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Kindergarten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One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Two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Three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Four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Five</w:t>
            </w:r>
          </w:p>
        </w:tc>
      </w:tr>
      <w:tr w:rsidR="009C6705" w:rsidTr="00325BF1"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Matter and energy flow in organisms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Structure and function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Growth and development of organisms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Inheritance of traits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Variation of traits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Interdependent relationships in ecosystems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Biodiversity and humans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Growth and development of organisms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Interactions and group behavior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Inheritance of traits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Variation of traits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Ecosystem dynamics, function, resilience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Evidence of common ancestry and diversity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Natural selection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Adaptation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Biodiversity and humans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Structure and function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Information processing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Organization for matter and energy flow in organisms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Interdependent relationships in ecosystems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Cycles of matter and energy transfer in ecosystems</w:t>
            </w:r>
          </w:p>
        </w:tc>
      </w:tr>
    </w:tbl>
    <w:p w:rsidR="00325BF1" w:rsidRDefault="00325B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9C6705" w:rsidTr="00325BF1">
        <w:tc>
          <w:tcPr>
            <w:tcW w:w="14616" w:type="dxa"/>
            <w:gridSpan w:val="6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Earth and Space</w:t>
            </w:r>
            <w:r w:rsidRPr="009C6705">
              <w:rPr>
                <w:rFonts w:ascii="Arial" w:hAnsi="Arial" w:cs="Arial"/>
                <w:b/>
                <w:sz w:val="20"/>
                <w:szCs w:val="20"/>
              </w:rPr>
              <w:t xml:space="preserve"> Science</w:t>
            </w:r>
          </w:p>
        </w:tc>
      </w:tr>
      <w:tr w:rsidR="009C6705" w:rsidTr="00325BF1"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Kindergarten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One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Two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Three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Four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4B1">
              <w:rPr>
                <w:rFonts w:ascii="Arial" w:hAnsi="Arial" w:cs="Arial"/>
                <w:b/>
                <w:sz w:val="20"/>
                <w:szCs w:val="20"/>
              </w:rPr>
              <w:t>Grade Five</w:t>
            </w:r>
          </w:p>
        </w:tc>
      </w:tr>
      <w:tr w:rsidR="009C6705" w:rsidTr="00325BF1"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Weather and climate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64B1">
              <w:rPr>
                <w:rFonts w:ascii="Arial" w:hAnsi="Arial" w:cs="Arial"/>
                <w:sz w:val="20"/>
                <w:szCs w:val="20"/>
              </w:rPr>
              <w:t>Biogeology</w:t>
            </w:r>
            <w:proofErr w:type="spellEnd"/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Human impact on Earth systems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Natural resources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Natural hazards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Universe and stars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Earth and solar system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History of planet Earth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Earth materials and systems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Plate tectonics and large scale system interactions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Roles of water in Earth’s surface processes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Weather and climate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Natural hazard</w:t>
            </w:r>
            <w:bookmarkStart w:id="0" w:name="_GoBack"/>
            <w:bookmarkEnd w:id="0"/>
            <w:r w:rsidRPr="00DA64B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History of planet Earth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Earth materials and systems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Plate tectonics and large scale system interactions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64B1">
              <w:rPr>
                <w:rFonts w:ascii="Arial" w:hAnsi="Arial" w:cs="Arial"/>
                <w:sz w:val="20"/>
                <w:szCs w:val="20"/>
              </w:rPr>
              <w:t>Biogeology</w:t>
            </w:r>
            <w:proofErr w:type="spellEnd"/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Natural resources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Natural hazards</w:t>
            </w:r>
          </w:p>
        </w:tc>
        <w:tc>
          <w:tcPr>
            <w:tcW w:w="2436" w:type="dxa"/>
            <w:shd w:val="clear" w:color="auto" w:fill="auto"/>
          </w:tcPr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The universe and its stars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Earth and the solar system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Earth materials and systems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Roles of water in Earth’s surface processes</w:t>
            </w:r>
          </w:p>
          <w:p w:rsidR="009C6705" w:rsidRPr="00DA64B1" w:rsidRDefault="009C6705" w:rsidP="00325BF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A64B1">
              <w:rPr>
                <w:rFonts w:ascii="Arial" w:hAnsi="Arial" w:cs="Arial"/>
                <w:sz w:val="20"/>
                <w:szCs w:val="20"/>
              </w:rPr>
              <w:t>Human impact on Earth systems</w:t>
            </w:r>
          </w:p>
        </w:tc>
      </w:tr>
    </w:tbl>
    <w:p w:rsidR="00E71ADE" w:rsidRDefault="00E71ADE"/>
    <w:sectPr w:rsidR="00E71ADE" w:rsidSect="00E71A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DE"/>
    <w:rsid w:val="00010296"/>
    <w:rsid w:val="00044140"/>
    <w:rsid w:val="00110A83"/>
    <w:rsid w:val="001C1846"/>
    <w:rsid w:val="00325BF1"/>
    <w:rsid w:val="003F7F60"/>
    <w:rsid w:val="00464566"/>
    <w:rsid w:val="004D1BE6"/>
    <w:rsid w:val="005259B8"/>
    <w:rsid w:val="005956F6"/>
    <w:rsid w:val="00671572"/>
    <w:rsid w:val="00697C35"/>
    <w:rsid w:val="00705795"/>
    <w:rsid w:val="00774695"/>
    <w:rsid w:val="00822165"/>
    <w:rsid w:val="00845ED5"/>
    <w:rsid w:val="008A0873"/>
    <w:rsid w:val="008C4E72"/>
    <w:rsid w:val="009C6705"/>
    <w:rsid w:val="00A24ECF"/>
    <w:rsid w:val="00B35ADB"/>
    <w:rsid w:val="00B83AA1"/>
    <w:rsid w:val="00C117F9"/>
    <w:rsid w:val="00C56009"/>
    <w:rsid w:val="00C60E2E"/>
    <w:rsid w:val="00C97E8B"/>
    <w:rsid w:val="00CC5AAC"/>
    <w:rsid w:val="00CC784C"/>
    <w:rsid w:val="00D007F1"/>
    <w:rsid w:val="00D31241"/>
    <w:rsid w:val="00D66233"/>
    <w:rsid w:val="00D6732E"/>
    <w:rsid w:val="00DA64B1"/>
    <w:rsid w:val="00E71ADE"/>
    <w:rsid w:val="00ED3EA2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4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4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Bauman, David</dc:creator>
  <cp:lastModifiedBy>Bauman, David</cp:lastModifiedBy>
  <cp:revision>2</cp:revision>
  <cp:lastPrinted>2016-02-11T16:44:00Z</cp:lastPrinted>
  <dcterms:created xsi:type="dcterms:W3CDTF">2016-02-11T17:25:00Z</dcterms:created>
  <dcterms:modified xsi:type="dcterms:W3CDTF">2016-02-11T17:25:00Z</dcterms:modified>
</cp:coreProperties>
</file>